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B932" w14:textId="32B25DEF" w:rsidR="00E148BF" w:rsidRPr="001B62A1" w:rsidRDefault="00216D93" w:rsidP="00853EF7">
      <w:pPr>
        <w:spacing w:before="68" w:line="242" w:lineRule="auto"/>
        <w:ind w:left="3547" w:right="3940" w:hanging="3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487498752" behindDoc="0" locked="0" layoutInCell="1" allowOverlap="1" wp14:anchorId="47886CB4" wp14:editId="1DCD82E6">
            <wp:simplePos x="0" y="0"/>
            <wp:positionH relativeFrom="column">
              <wp:posOffset>1112520</wp:posOffset>
            </wp:positionH>
            <wp:positionV relativeFrom="paragraph">
              <wp:posOffset>-26670</wp:posOffset>
            </wp:positionV>
            <wp:extent cx="792480" cy="857019"/>
            <wp:effectExtent l="0" t="0" r="762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7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A1" w:rsidRPr="001B62A1">
        <w:rPr>
          <w:noProof/>
          <w:sz w:val="24"/>
          <w:szCs w:val="24"/>
        </w:rPr>
        <w:t>Gemeinde</w:t>
      </w:r>
      <w:r w:rsidR="002560F4">
        <w:rPr>
          <w:noProof/>
          <w:sz w:val="24"/>
          <w:szCs w:val="24"/>
        </w:rPr>
        <w:t>kanzlei</w:t>
      </w:r>
      <w:r w:rsidR="00853EF7">
        <w:rPr>
          <w:noProof/>
          <w:sz w:val="24"/>
          <w:szCs w:val="24"/>
        </w:rPr>
        <w:t xml:space="preserve"> He</w:t>
      </w:r>
      <w:r>
        <w:rPr>
          <w:noProof/>
          <w:sz w:val="24"/>
          <w:szCs w:val="24"/>
        </w:rPr>
        <w:t>mishofen</w:t>
      </w:r>
    </w:p>
    <w:p w14:paraId="096778FF" w14:textId="4C7DED4F" w:rsidR="001B62A1" w:rsidRPr="001B62A1" w:rsidRDefault="001B62A1" w:rsidP="00216D93">
      <w:pPr>
        <w:spacing w:before="68" w:line="242" w:lineRule="auto"/>
        <w:ind w:left="3494" w:right="4600" w:firstLine="53"/>
        <w:rPr>
          <w:sz w:val="24"/>
          <w:szCs w:val="24"/>
        </w:rPr>
      </w:pPr>
      <w:r w:rsidRPr="001B62A1">
        <w:rPr>
          <w:sz w:val="24"/>
          <w:szCs w:val="24"/>
        </w:rPr>
        <w:t>Unterdorf 6</w:t>
      </w:r>
    </w:p>
    <w:p w14:paraId="2F66E7FC" w14:textId="20800657" w:rsidR="001B62A1" w:rsidRDefault="009F58CF" w:rsidP="00216D93">
      <w:pPr>
        <w:spacing w:before="68" w:line="242" w:lineRule="auto"/>
        <w:ind w:left="3441" w:right="4600" w:firstLine="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62A1" w:rsidRPr="001B62A1">
        <w:rPr>
          <w:sz w:val="24"/>
          <w:szCs w:val="24"/>
        </w:rPr>
        <w:t>8261 Hemishofen</w:t>
      </w:r>
    </w:p>
    <w:p w14:paraId="6A800D9F" w14:textId="32DF603B" w:rsidR="00264D92" w:rsidRPr="001B62A1" w:rsidRDefault="00264D92" w:rsidP="00216D93">
      <w:pPr>
        <w:spacing w:before="68" w:line="242" w:lineRule="auto"/>
        <w:ind w:left="3441" w:right="4600" w:firstLine="53"/>
        <w:rPr>
          <w:sz w:val="24"/>
          <w:szCs w:val="24"/>
        </w:rPr>
      </w:pPr>
      <w:r>
        <w:rPr>
          <w:sz w:val="24"/>
          <w:szCs w:val="24"/>
        </w:rPr>
        <w:t xml:space="preserve"> kanzlei@hemishofen.ch</w:t>
      </w:r>
    </w:p>
    <w:p w14:paraId="19BB6691" w14:textId="24E58BB2" w:rsidR="00E148BF" w:rsidRDefault="00E148BF">
      <w:pPr>
        <w:pStyle w:val="Textkrper"/>
        <w:rPr>
          <w:sz w:val="20"/>
        </w:rPr>
      </w:pPr>
    </w:p>
    <w:p w14:paraId="455A9361" w14:textId="51A7F549" w:rsidR="00E148BF" w:rsidRDefault="00E148BF">
      <w:pPr>
        <w:pStyle w:val="Textkrper"/>
        <w:spacing w:before="3"/>
        <w:rPr>
          <w:sz w:val="25"/>
        </w:rPr>
      </w:pPr>
    </w:p>
    <w:p w14:paraId="3379DFBD" w14:textId="77777777" w:rsidR="00F93921" w:rsidRDefault="00F93921">
      <w:pPr>
        <w:pStyle w:val="Textkrper"/>
        <w:spacing w:before="3"/>
        <w:rPr>
          <w:sz w:val="25"/>
        </w:rPr>
      </w:pPr>
    </w:p>
    <w:p w14:paraId="3ED4CDC0" w14:textId="77777777" w:rsidR="00E148BF" w:rsidRDefault="00000000">
      <w:pPr>
        <w:pStyle w:val="Titel"/>
      </w:pPr>
      <w:r>
        <w:t>Anmeldung</w:t>
      </w:r>
      <w:r>
        <w:rPr>
          <w:spacing w:val="-2"/>
        </w:rPr>
        <w:t xml:space="preserve"> </w:t>
      </w:r>
      <w:r>
        <w:t>Warteliste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einen</w:t>
      </w:r>
      <w:r>
        <w:rPr>
          <w:spacing w:val="-2"/>
        </w:rPr>
        <w:t xml:space="preserve"> Bootsliegeplatz</w:t>
      </w:r>
    </w:p>
    <w:p w14:paraId="04E60C9B" w14:textId="0F3F93C0" w:rsidR="00E148BF" w:rsidRDefault="00000000">
      <w:pPr>
        <w:pStyle w:val="Textkrper"/>
        <w:spacing w:before="245"/>
        <w:ind w:left="1644"/>
      </w:pPr>
      <w:r>
        <w:t>Die/der</w:t>
      </w:r>
      <w:r>
        <w:rPr>
          <w:spacing w:val="-9"/>
        </w:rPr>
        <w:t xml:space="preserve"> </w:t>
      </w:r>
      <w:r>
        <w:t>Unterzeichnende</w:t>
      </w:r>
      <w:r>
        <w:rPr>
          <w:spacing w:val="-8"/>
        </w:rPr>
        <w:t xml:space="preserve"> </w:t>
      </w:r>
      <w:r>
        <w:t>ersucht</w:t>
      </w:r>
      <w:r>
        <w:rPr>
          <w:spacing w:val="-5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Zuteilung</w:t>
      </w:r>
      <w:r>
        <w:rPr>
          <w:spacing w:val="-7"/>
        </w:rPr>
        <w:t xml:space="preserve"> </w:t>
      </w:r>
      <w:r>
        <w:t>eines</w:t>
      </w:r>
      <w:r>
        <w:rPr>
          <w:spacing w:val="-7"/>
        </w:rPr>
        <w:t xml:space="preserve"> </w:t>
      </w:r>
      <w:r>
        <w:t>Bootsliegeplatzes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 w:rsidR="001B62A1">
        <w:t>Hemishofen.</w:t>
      </w:r>
    </w:p>
    <w:p w14:paraId="087E3F39" w14:textId="77777777" w:rsidR="00E148BF" w:rsidRDefault="00E148BF">
      <w:pPr>
        <w:pStyle w:val="Textkrper"/>
        <w:spacing w:before="6" w:after="1"/>
        <w:rPr>
          <w:sz w:val="10"/>
        </w:rPr>
      </w:pPr>
    </w:p>
    <w:tbl>
      <w:tblPr>
        <w:tblStyle w:val="TableNormal"/>
        <w:tblW w:w="0" w:type="auto"/>
        <w:tblInd w:w="165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830"/>
        <w:gridCol w:w="1191"/>
        <w:gridCol w:w="3438"/>
      </w:tblGrid>
      <w:tr w:rsidR="00E148BF" w14:paraId="47C3E626" w14:textId="77777777">
        <w:trPr>
          <w:trHeight w:val="453"/>
        </w:trPr>
        <w:tc>
          <w:tcPr>
            <w:tcW w:w="1944" w:type="dxa"/>
          </w:tcPr>
          <w:p w14:paraId="6E4C27EC" w14:textId="77777777" w:rsidR="00E148BF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830" w:type="dxa"/>
          </w:tcPr>
          <w:p w14:paraId="7AA48E1A" w14:textId="4948F3E3" w:rsidR="00E148BF" w:rsidRDefault="00E148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15EC87F0" w14:textId="77777777" w:rsidR="00E148BF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Vorname</w:t>
            </w:r>
          </w:p>
        </w:tc>
        <w:tc>
          <w:tcPr>
            <w:tcW w:w="3438" w:type="dxa"/>
          </w:tcPr>
          <w:p w14:paraId="2E27CBD8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  <w:tr w:rsidR="00E148BF" w14:paraId="6D1009B5" w14:textId="77777777">
        <w:trPr>
          <w:trHeight w:val="455"/>
        </w:trPr>
        <w:tc>
          <w:tcPr>
            <w:tcW w:w="1944" w:type="dxa"/>
          </w:tcPr>
          <w:p w14:paraId="416120FD" w14:textId="0A6957FC" w:rsidR="00E148BF" w:rsidRDefault="003E5CB2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Straße</w:t>
            </w:r>
          </w:p>
        </w:tc>
        <w:tc>
          <w:tcPr>
            <w:tcW w:w="7459" w:type="dxa"/>
            <w:gridSpan w:val="3"/>
          </w:tcPr>
          <w:p w14:paraId="463B53F0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  <w:tr w:rsidR="00E148BF" w14:paraId="2FEA05D0" w14:textId="77777777">
        <w:trPr>
          <w:trHeight w:val="453"/>
        </w:trPr>
        <w:tc>
          <w:tcPr>
            <w:tcW w:w="1944" w:type="dxa"/>
          </w:tcPr>
          <w:p w14:paraId="1B5157B2" w14:textId="77777777" w:rsidR="00E148BF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PLZ</w:t>
            </w:r>
          </w:p>
        </w:tc>
        <w:tc>
          <w:tcPr>
            <w:tcW w:w="2830" w:type="dxa"/>
          </w:tcPr>
          <w:p w14:paraId="1A9E13B8" w14:textId="5394667B" w:rsidR="00E148BF" w:rsidRDefault="00E148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3D673B55" w14:textId="77777777" w:rsidR="00E148BF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Ort*</w:t>
            </w:r>
          </w:p>
        </w:tc>
        <w:tc>
          <w:tcPr>
            <w:tcW w:w="3438" w:type="dxa"/>
          </w:tcPr>
          <w:p w14:paraId="3C5BFC47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  <w:tr w:rsidR="00E148BF" w14:paraId="4B7B7223" w14:textId="77777777">
        <w:trPr>
          <w:trHeight w:val="453"/>
        </w:trPr>
        <w:tc>
          <w:tcPr>
            <w:tcW w:w="1944" w:type="dxa"/>
          </w:tcPr>
          <w:p w14:paraId="3FEDC41F" w14:textId="77777777" w:rsidR="00E148BF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Geburtsdatum</w:t>
            </w:r>
          </w:p>
        </w:tc>
        <w:tc>
          <w:tcPr>
            <w:tcW w:w="2830" w:type="dxa"/>
          </w:tcPr>
          <w:p w14:paraId="1F899EA6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9" w:type="dxa"/>
            <w:gridSpan w:val="2"/>
          </w:tcPr>
          <w:p w14:paraId="7D98016B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  <w:tr w:rsidR="00E148BF" w14:paraId="19C97C89" w14:textId="77777777">
        <w:trPr>
          <w:trHeight w:val="456"/>
        </w:trPr>
        <w:tc>
          <w:tcPr>
            <w:tcW w:w="1944" w:type="dxa"/>
          </w:tcPr>
          <w:p w14:paraId="59D683C0" w14:textId="77777777" w:rsidR="00E148BF" w:rsidRDefault="0000000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2830" w:type="dxa"/>
          </w:tcPr>
          <w:p w14:paraId="15895131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4FFC829E" w14:textId="77777777" w:rsidR="00E148BF" w:rsidRDefault="0000000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3438" w:type="dxa"/>
          </w:tcPr>
          <w:p w14:paraId="252BBB9F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</w:tbl>
    <w:p w14:paraId="61BB48F8" w14:textId="77777777" w:rsidR="00E148BF" w:rsidRDefault="00E148BF">
      <w:pPr>
        <w:pStyle w:val="Textkrper"/>
        <w:spacing w:before="1"/>
        <w:rPr>
          <w:sz w:val="24"/>
        </w:rPr>
      </w:pPr>
    </w:p>
    <w:tbl>
      <w:tblPr>
        <w:tblStyle w:val="TableNormal"/>
        <w:tblW w:w="0" w:type="auto"/>
        <w:tblInd w:w="165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641"/>
        <w:gridCol w:w="1800"/>
        <w:gridCol w:w="2885"/>
      </w:tblGrid>
      <w:tr w:rsidR="00E148BF" w14:paraId="4D11312D" w14:textId="77777777">
        <w:trPr>
          <w:trHeight w:val="443"/>
        </w:trPr>
        <w:tc>
          <w:tcPr>
            <w:tcW w:w="2075" w:type="dxa"/>
            <w:vMerge w:val="restart"/>
            <w:tcBorders>
              <w:bottom w:val="double" w:sz="4" w:space="0" w:color="BEBEBE"/>
            </w:tcBorders>
          </w:tcPr>
          <w:p w14:paraId="68EB2A95" w14:textId="77777777" w:rsidR="00E148BF" w:rsidRDefault="00E148BF">
            <w:pPr>
              <w:pStyle w:val="TableParagraph"/>
              <w:rPr>
                <w:sz w:val="26"/>
              </w:rPr>
            </w:pPr>
          </w:p>
          <w:p w14:paraId="20CD83D3" w14:textId="77777777" w:rsidR="00E148BF" w:rsidRDefault="00E148BF">
            <w:pPr>
              <w:pStyle w:val="TableParagraph"/>
              <w:spacing w:before="9"/>
              <w:rPr>
                <w:sz w:val="21"/>
              </w:rPr>
            </w:pPr>
          </w:p>
          <w:p w14:paraId="07470C7F" w14:textId="77777777" w:rsidR="00E148B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Bootstyp</w:t>
            </w:r>
          </w:p>
        </w:tc>
        <w:tc>
          <w:tcPr>
            <w:tcW w:w="7326" w:type="dxa"/>
            <w:gridSpan w:val="3"/>
          </w:tcPr>
          <w:p w14:paraId="4BB72B9E" w14:textId="77777777" w:rsidR="00E148B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71"/>
              <w:ind w:hanging="309"/>
              <w:rPr>
                <w:sz w:val="24"/>
              </w:rPr>
            </w:pPr>
            <w:r>
              <w:rPr>
                <w:spacing w:val="-2"/>
                <w:sz w:val="24"/>
              </w:rPr>
              <w:t>Ruderboot</w:t>
            </w:r>
          </w:p>
        </w:tc>
      </w:tr>
      <w:tr w:rsidR="00E148BF" w14:paraId="7F2F6064" w14:textId="77777777">
        <w:trPr>
          <w:trHeight w:val="435"/>
        </w:trPr>
        <w:tc>
          <w:tcPr>
            <w:tcW w:w="2075" w:type="dxa"/>
            <w:vMerge/>
            <w:tcBorders>
              <w:top w:val="nil"/>
              <w:bottom w:val="double" w:sz="4" w:space="0" w:color="BEBEBE"/>
            </w:tcBorders>
          </w:tcPr>
          <w:p w14:paraId="279870F4" w14:textId="77777777" w:rsidR="00E148BF" w:rsidRDefault="00E148BF">
            <w:pPr>
              <w:rPr>
                <w:sz w:val="2"/>
                <w:szCs w:val="2"/>
              </w:rPr>
            </w:pPr>
          </w:p>
        </w:tc>
        <w:tc>
          <w:tcPr>
            <w:tcW w:w="7326" w:type="dxa"/>
            <w:gridSpan w:val="3"/>
          </w:tcPr>
          <w:p w14:paraId="1E31FFCF" w14:textId="77777777" w:rsidR="00E14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64"/>
              <w:ind w:hanging="309"/>
              <w:rPr>
                <w:sz w:val="24"/>
              </w:rPr>
            </w:pPr>
            <w:r>
              <w:rPr>
                <w:spacing w:val="-2"/>
                <w:sz w:val="24"/>
              </w:rPr>
              <w:t>Segelboot</w:t>
            </w:r>
          </w:p>
        </w:tc>
      </w:tr>
      <w:tr w:rsidR="00E148BF" w14:paraId="4D1ACAA0" w14:textId="77777777">
        <w:trPr>
          <w:trHeight w:val="444"/>
        </w:trPr>
        <w:tc>
          <w:tcPr>
            <w:tcW w:w="2075" w:type="dxa"/>
            <w:vMerge/>
            <w:tcBorders>
              <w:top w:val="nil"/>
              <w:bottom w:val="double" w:sz="4" w:space="0" w:color="BEBEBE"/>
            </w:tcBorders>
          </w:tcPr>
          <w:p w14:paraId="5791E55F" w14:textId="77777777" w:rsidR="00E148BF" w:rsidRDefault="00E148BF">
            <w:pPr>
              <w:rPr>
                <w:sz w:val="2"/>
                <w:szCs w:val="2"/>
              </w:rPr>
            </w:pPr>
          </w:p>
        </w:tc>
        <w:tc>
          <w:tcPr>
            <w:tcW w:w="7326" w:type="dxa"/>
            <w:gridSpan w:val="3"/>
            <w:tcBorders>
              <w:bottom w:val="double" w:sz="4" w:space="0" w:color="BEBEBE"/>
            </w:tcBorders>
          </w:tcPr>
          <w:p w14:paraId="13194FE5" w14:textId="77777777" w:rsidR="00E148B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61"/>
              <w:ind w:hanging="309"/>
              <w:rPr>
                <w:sz w:val="24"/>
              </w:rPr>
            </w:pPr>
            <w:r>
              <w:rPr>
                <w:spacing w:val="-2"/>
                <w:sz w:val="24"/>
              </w:rPr>
              <w:t>Motorboot</w:t>
            </w:r>
          </w:p>
        </w:tc>
      </w:tr>
      <w:tr w:rsidR="00E148BF" w14:paraId="2A4938EA" w14:textId="77777777">
        <w:trPr>
          <w:trHeight w:val="437"/>
        </w:trPr>
        <w:tc>
          <w:tcPr>
            <w:tcW w:w="2075" w:type="dxa"/>
            <w:vMerge w:val="restart"/>
            <w:tcBorders>
              <w:top w:val="double" w:sz="4" w:space="0" w:color="BEBEBE"/>
            </w:tcBorders>
          </w:tcPr>
          <w:p w14:paraId="17DC2C14" w14:textId="77777777" w:rsidR="00E148BF" w:rsidRDefault="00E148BF">
            <w:pPr>
              <w:pStyle w:val="TableParagraph"/>
              <w:spacing w:before="2"/>
              <w:rPr>
                <w:sz w:val="26"/>
              </w:rPr>
            </w:pPr>
          </w:p>
          <w:p w14:paraId="7493A778" w14:textId="77777777" w:rsidR="00E148B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Boot </w:t>
            </w:r>
            <w:r>
              <w:rPr>
                <w:spacing w:val="-2"/>
                <w:sz w:val="24"/>
              </w:rPr>
              <w:t>vorhanden</w:t>
            </w:r>
          </w:p>
        </w:tc>
        <w:tc>
          <w:tcPr>
            <w:tcW w:w="2641" w:type="dxa"/>
            <w:tcBorders>
              <w:top w:val="double" w:sz="4" w:space="0" w:color="BEBEBE"/>
            </w:tcBorders>
          </w:tcPr>
          <w:p w14:paraId="5F8CAD3D" w14:textId="77777777" w:rsidR="00E148B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55"/>
              <w:ind w:hanging="362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</w:tc>
        <w:tc>
          <w:tcPr>
            <w:tcW w:w="1800" w:type="dxa"/>
            <w:tcBorders>
              <w:top w:val="double" w:sz="4" w:space="0" w:color="BEBEBE"/>
            </w:tcBorders>
          </w:tcPr>
          <w:p w14:paraId="32DEE6BC" w14:textId="77777777" w:rsidR="00E148BF" w:rsidRDefault="00000000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Kennzeichen</w:t>
            </w:r>
          </w:p>
        </w:tc>
        <w:tc>
          <w:tcPr>
            <w:tcW w:w="2885" w:type="dxa"/>
            <w:tcBorders>
              <w:top w:val="double" w:sz="4" w:space="0" w:color="BEBEBE"/>
            </w:tcBorders>
          </w:tcPr>
          <w:p w14:paraId="2C469184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  <w:tr w:rsidR="00E148BF" w14:paraId="5D6CAA42" w14:textId="77777777">
        <w:trPr>
          <w:trHeight w:val="453"/>
        </w:trPr>
        <w:tc>
          <w:tcPr>
            <w:tcW w:w="2075" w:type="dxa"/>
            <w:vMerge/>
            <w:tcBorders>
              <w:top w:val="nil"/>
            </w:tcBorders>
          </w:tcPr>
          <w:p w14:paraId="5619392E" w14:textId="77777777" w:rsidR="00E148BF" w:rsidRDefault="00E148BF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20B38130" w14:textId="77777777" w:rsidR="00E148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71"/>
              <w:ind w:hanging="362"/>
              <w:rPr>
                <w:sz w:val="24"/>
              </w:rPr>
            </w:pPr>
            <w:r>
              <w:rPr>
                <w:spacing w:val="-4"/>
                <w:sz w:val="24"/>
              </w:rPr>
              <w:t>Nein</w:t>
            </w:r>
          </w:p>
        </w:tc>
        <w:tc>
          <w:tcPr>
            <w:tcW w:w="1800" w:type="dxa"/>
          </w:tcPr>
          <w:p w14:paraId="216FE25C" w14:textId="77777777" w:rsidR="00E148BF" w:rsidRDefault="00000000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Länge</w:t>
            </w:r>
          </w:p>
        </w:tc>
        <w:tc>
          <w:tcPr>
            <w:tcW w:w="2885" w:type="dxa"/>
          </w:tcPr>
          <w:p w14:paraId="5C4BA7AE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  <w:tr w:rsidR="00E148BF" w14:paraId="21F61AFB" w14:textId="77777777">
        <w:trPr>
          <w:trHeight w:val="453"/>
        </w:trPr>
        <w:tc>
          <w:tcPr>
            <w:tcW w:w="4716" w:type="dxa"/>
            <w:gridSpan w:val="2"/>
          </w:tcPr>
          <w:p w14:paraId="2CCC7CF8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BE30B83" w14:textId="77777777" w:rsidR="00E148BF" w:rsidRDefault="00000000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Breite</w:t>
            </w:r>
          </w:p>
        </w:tc>
        <w:tc>
          <w:tcPr>
            <w:tcW w:w="2885" w:type="dxa"/>
          </w:tcPr>
          <w:p w14:paraId="103D7D21" w14:textId="77777777" w:rsidR="00E148BF" w:rsidRDefault="00E148BF">
            <w:pPr>
              <w:pStyle w:val="TableParagraph"/>
              <w:rPr>
                <w:rFonts w:ascii="Times New Roman"/>
              </w:rPr>
            </w:pPr>
          </w:p>
        </w:tc>
      </w:tr>
    </w:tbl>
    <w:p w14:paraId="7975C74D" w14:textId="1233DF7C" w:rsidR="00E148BF" w:rsidRDefault="00DA7B46">
      <w:pPr>
        <w:spacing w:before="158" w:line="237" w:lineRule="auto"/>
        <w:ind w:left="1640" w:firstLine="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 wp14:anchorId="4816706F" wp14:editId="49D511C1">
                <wp:simplePos x="0" y="0"/>
                <wp:positionH relativeFrom="page">
                  <wp:posOffset>2451100</wp:posOffset>
                </wp:positionH>
                <wp:positionV relativeFrom="paragraph">
                  <wp:posOffset>-1682750</wp:posOffset>
                </wp:positionV>
                <wp:extent cx="113030" cy="112395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2395"/>
                          <a:chOff x="3860" y="-2650"/>
                          <a:chExt cx="178" cy="177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860" y="-2650"/>
                            <a:ext cx="178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870" y="-2640"/>
                            <a:ext cx="158" cy="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A845C" id="docshapegroup1" o:spid="_x0000_s1026" style="position:absolute;margin-left:193pt;margin-top:-132.5pt;width:8.9pt;height:8.85pt;z-index:-15820800;mso-position-horizontal-relative:page" coordorigin="3860,-2650" coordsize="17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">
                <v:rect id="docshape2" o:spid="_x0000_s1027" style="position:absolute;left:3860;top:-2650;width:17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3" o:spid="_x0000_s1028" style="position:absolute;left:3870;top:-2640;width:15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1FE43D23" wp14:editId="347F9E12">
                <wp:simplePos x="0" y="0"/>
                <wp:positionH relativeFrom="page">
                  <wp:posOffset>2451100</wp:posOffset>
                </wp:positionH>
                <wp:positionV relativeFrom="paragraph">
                  <wp:posOffset>-1386840</wp:posOffset>
                </wp:positionV>
                <wp:extent cx="113030" cy="112395"/>
                <wp:effectExtent l="0" t="0" r="0" b="0"/>
                <wp:wrapNone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2395"/>
                          <a:chOff x="3860" y="-2184"/>
                          <a:chExt cx="178" cy="177"/>
                        </a:xfrm>
                      </wpg:grpSpPr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860" y="-2184"/>
                            <a:ext cx="178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870" y="-2174"/>
                            <a:ext cx="158" cy="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333A" id="docshapegroup4" o:spid="_x0000_s1026" style="position:absolute;margin-left:193pt;margin-top:-109.2pt;width:8.9pt;height:8.85pt;z-index:-15820288;mso-position-horizontal-relative:page" coordorigin="3860,-2184" coordsize="17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">
                <v:rect id="docshape5" o:spid="_x0000_s1027" style="position:absolute;left:3860;top:-2184;width:17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6" o:spid="_x0000_s1028" style="position:absolute;left:3870;top:-2174;width:15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6704" behindDoc="1" locked="0" layoutInCell="1" allowOverlap="1" wp14:anchorId="120A2B9A" wp14:editId="75EDC7DB">
                <wp:simplePos x="0" y="0"/>
                <wp:positionH relativeFrom="page">
                  <wp:posOffset>2451100</wp:posOffset>
                </wp:positionH>
                <wp:positionV relativeFrom="paragraph">
                  <wp:posOffset>-1092835</wp:posOffset>
                </wp:positionV>
                <wp:extent cx="113030" cy="112395"/>
                <wp:effectExtent l="0" t="0" r="0" b="0"/>
                <wp:wrapNone/>
                <wp:docPr id="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2395"/>
                          <a:chOff x="3860" y="-1721"/>
                          <a:chExt cx="178" cy="177"/>
                        </a:xfrm>
                      </wpg:grpSpPr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860" y="-1722"/>
                            <a:ext cx="178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870" y="-1712"/>
                            <a:ext cx="158" cy="15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1755B" id="docshapegroup7" o:spid="_x0000_s1026" style="position:absolute;margin-left:193pt;margin-top:-86.05pt;width:8.9pt;height:8.85pt;z-index:-15819776;mso-position-horizontal-relative:page" coordorigin="3860,-1721" coordsize="17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">
                <v:rect id="docshape8" o:spid="_x0000_s1027" style="position:absolute;left:3860;top:-1722;width:17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9" o:spid="_x0000_s1028" style="position:absolute;left:3870;top:-1712;width:15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7216" behindDoc="1" locked="0" layoutInCell="1" allowOverlap="1" wp14:anchorId="2B377C27" wp14:editId="25668E2B">
                <wp:simplePos x="0" y="0"/>
                <wp:positionH relativeFrom="page">
                  <wp:posOffset>2451100</wp:posOffset>
                </wp:positionH>
                <wp:positionV relativeFrom="paragraph">
                  <wp:posOffset>-502920</wp:posOffset>
                </wp:positionV>
                <wp:extent cx="112395" cy="113030"/>
                <wp:effectExtent l="0" t="0" r="0" b="0"/>
                <wp:wrapNone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3860" y="-792"/>
                          <a:chExt cx="177" cy="178"/>
                        </a:xfrm>
                      </wpg:grpSpPr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860" y="-792"/>
                            <a:ext cx="177" cy="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870" y="-782"/>
                            <a:ext cx="157" cy="158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4A469" id="docshapegroup10" o:spid="_x0000_s1026" style="position:absolute;margin-left:193pt;margin-top:-39.6pt;width:8.85pt;height:8.9pt;z-index:-15819264;mso-position-horizontal-relative:page" coordorigin="3860,-792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">
                <v:rect id="docshape11" o:spid="_x0000_s1027" style="position:absolute;left:3860;top:-792;width:17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docshape12" o:spid="_x0000_s1028" style="position:absolute;left:3870;top:-782;width:15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0AA2A968" wp14:editId="4FEAC820">
                <wp:simplePos x="0" y="0"/>
                <wp:positionH relativeFrom="page">
                  <wp:posOffset>2451100</wp:posOffset>
                </wp:positionH>
                <wp:positionV relativeFrom="paragraph">
                  <wp:posOffset>-793115</wp:posOffset>
                </wp:positionV>
                <wp:extent cx="113030" cy="112395"/>
                <wp:effectExtent l="0" t="0" r="0" b="0"/>
                <wp:wrapNone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2395"/>
                          <a:chOff x="3860" y="-1249"/>
                          <a:chExt cx="178" cy="177"/>
                        </a:xfrm>
                      </wpg:grpSpPr>
                      <wps:wsp>
                        <wps:cNvPr id="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859" y="-1250"/>
                            <a:ext cx="178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869" y="-1240"/>
                            <a:ext cx="158" cy="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FC12" id="docshapegroup13" o:spid="_x0000_s1026" style="position:absolute;margin-left:193pt;margin-top:-62.45pt;width:8.9pt;height:8.85pt;z-index:-15818752;mso-position-horizontal-relative:page" coordorigin="3860,-1249" coordsize="17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">
                <v:rect id="docshape14" o:spid="_x0000_s1027" style="position:absolute;left:3859;top:-1250;width:17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15" o:spid="_x0000_s1028" style="position:absolute;left:3869;top:-1240;width:15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547737">
        <w:rPr>
          <w:b/>
          <w:w w:val="95"/>
        </w:rPr>
        <w:t xml:space="preserve">* </w:t>
      </w:r>
      <w:r w:rsidR="00B91CF2">
        <w:rPr>
          <w:b/>
          <w:w w:val="95"/>
        </w:rPr>
        <w:t>Bootsliegeplätze</w:t>
      </w:r>
      <w:r w:rsidR="00F75640">
        <w:rPr>
          <w:b/>
          <w:w w:val="95"/>
        </w:rPr>
        <w:t xml:space="preserve"> werden</w:t>
      </w:r>
      <w:r w:rsidR="00B91CF2">
        <w:rPr>
          <w:b/>
          <w:w w:val="95"/>
        </w:rPr>
        <w:t xml:space="preserve"> nur an Personen mit Wohnsitznachweis im Kanton Schaffhausen vergeben</w:t>
      </w:r>
      <w:r>
        <w:rPr>
          <w:b/>
          <w:spacing w:val="-2"/>
        </w:rPr>
        <w:t>.</w:t>
      </w:r>
    </w:p>
    <w:p w14:paraId="366BD70D" w14:textId="0D0A827B" w:rsidR="00E148BF" w:rsidRDefault="00000000">
      <w:pPr>
        <w:pStyle w:val="Textkrper"/>
        <w:spacing w:before="143"/>
        <w:ind w:left="1656"/>
      </w:pPr>
      <w:r>
        <w:t>Bitte</w:t>
      </w:r>
      <w:r>
        <w:rPr>
          <w:spacing w:val="-2"/>
        </w:rPr>
        <w:t xml:space="preserve"> </w:t>
      </w:r>
      <w:r>
        <w:t>senden</w:t>
      </w:r>
      <w:r>
        <w:rPr>
          <w:spacing w:val="-4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ausgefüllte</w:t>
      </w:r>
      <w:r>
        <w:rPr>
          <w:spacing w:val="-2"/>
        </w:rPr>
        <w:t xml:space="preserve"> </w:t>
      </w:r>
      <w:r>
        <w:t>Formular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 w:rsidR="001A055C">
        <w:rPr>
          <w:spacing w:val="-1"/>
        </w:rPr>
        <w:t xml:space="preserve">(Einschreiben) </w:t>
      </w:r>
      <w:r>
        <w:t>oder E-Mail</w:t>
      </w:r>
      <w:r>
        <w:rPr>
          <w:spacing w:val="-2"/>
        </w:rPr>
        <w:t xml:space="preserve"> </w:t>
      </w:r>
      <w:r w:rsidR="001A055C">
        <w:rPr>
          <w:spacing w:val="-2"/>
        </w:rPr>
        <w:t xml:space="preserve">(Lesebestätigung anfordern) </w:t>
      </w:r>
      <w:r>
        <w:t>an</w:t>
      </w:r>
      <w:r>
        <w:rPr>
          <w:spacing w:val="-2"/>
        </w:rPr>
        <w:t xml:space="preserve"> </w:t>
      </w:r>
      <w:r>
        <w:t xml:space="preserve">uns </w:t>
      </w:r>
      <w:r>
        <w:rPr>
          <w:spacing w:val="-2"/>
        </w:rPr>
        <w:t>zurück.</w:t>
      </w:r>
    </w:p>
    <w:p w14:paraId="5F547D79" w14:textId="3C63660C" w:rsidR="00E148BF" w:rsidRDefault="00000000" w:rsidP="00216D93">
      <w:pPr>
        <w:pStyle w:val="Textkrper"/>
        <w:spacing w:before="209" w:line="237" w:lineRule="auto"/>
        <w:ind w:left="1640" w:right="155"/>
      </w:pPr>
      <w:r>
        <w:t>Die Gebühr</w:t>
      </w:r>
      <w:r>
        <w:rPr>
          <w:spacing w:val="-3"/>
        </w:rPr>
        <w:t xml:space="preserve"> </w:t>
      </w:r>
      <w:r>
        <w:t xml:space="preserve">für die </w:t>
      </w:r>
      <w:r w:rsidR="00216D93">
        <w:t xml:space="preserve">jährliche Warteliste beträgt </w:t>
      </w:r>
      <w:r w:rsidR="0097046C">
        <w:t xml:space="preserve">30.— Franken. </w:t>
      </w:r>
    </w:p>
    <w:p w14:paraId="475E628C" w14:textId="34515BE9" w:rsidR="00E148BF" w:rsidRDefault="00F93921" w:rsidP="00853EF7">
      <w:pPr>
        <w:pStyle w:val="Textkrper"/>
        <w:spacing w:before="209" w:line="237" w:lineRule="auto"/>
        <w:ind w:left="1640" w:right="155"/>
        <w:rPr>
          <w:sz w:val="20"/>
        </w:rPr>
      </w:pPr>
      <w:r>
        <w:t xml:space="preserve">Die Gebühr wird nicht pro </w:t>
      </w:r>
      <w:r w:rsidR="0067714E">
        <w:t>Rata</w:t>
      </w:r>
      <w:r>
        <w:t xml:space="preserve"> verrechnet. </w:t>
      </w:r>
      <w:r w:rsidR="00264D92">
        <w:t xml:space="preserve">Ab </w:t>
      </w:r>
      <w:r w:rsidR="0067714E">
        <w:t>Datum des Posteingangs</w:t>
      </w:r>
      <w:r w:rsidR="00264D92">
        <w:t xml:space="preserve"> der Anmeldung erfolgt die Verrechnung der Wartegebühr.</w:t>
      </w:r>
      <w:r w:rsidR="0067714E">
        <w:t xml:space="preserve"> </w:t>
      </w:r>
    </w:p>
    <w:p w14:paraId="534FE453" w14:textId="77777777" w:rsidR="00E148BF" w:rsidRDefault="00E148BF">
      <w:pPr>
        <w:pStyle w:val="Textkrper"/>
        <w:spacing w:before="8"/>
      </w:pPr>
    </w:p>
    <w:p w14:paraId="3AF72D81" w14:textId="6C989A28" w:rsidR="00E148BF" w:rsidRDefault="00000000">
      <w:pPr>
        <w:pStyle w:val="Textkrper"/>
        <w:spacing w:line="352" w:lineRule="auto"/>
        <w:ind w:left="1640"/>
        <w:rPr>
          <w:spacing w:val="-2"/>
        </w:rPr>
      </w:pPr>
      <w:r>
        <w:t>Vom</w:t>
      </w:r>
      <w:r>
        <w:rPr>
          <w:spacing w:val="-1"/>
        </w:rPr>
        <w:t xml:space="preserve"> </w:t>
      </w:r>
      <w:r>
        <w:t>Inhalt des</w:t>
      </w:r>
      <w:r>
        <w:rPr>
          <w:spacing w:val="-2"/>
        </w:rPr>
        <w:t xml:space="preserve"> </w:t>
      </w:r>
      <w:r>
        <w:t xml:space="preserve">Bootsliegeplatzreglements </w:t>
      </w:r>
      <w:r w:rsidR="001B62A1">
        <w:t>Hemishofen</w:t>
      </w:r>
      <w:r w:rsidR="0067714E">
        <w:t xml:space="preserve">, datiert vom 17. Mai 2022, Inkraftsetzung per 01. Januar 2023, </w:t>
      </w:r>
      <w:r>
        <w:t xml:space="preserve"> </w:t>
      </w:r>
      <w:r w:rsidR="00F75640">
        <w:t xml:space="preserve">als auch von der Sondernutzungskonzession Bootsliegeplätze Hemishofen, datiert vom 23. Mai 2022, rückwirkend in Kraft gesetzt per 01. Januar 2022, </w:t>
      </w:r>
      <w:r>
        <w:t xml:space="preserve">habe ich Kenntnis </w:t>
      </w:r>
      <w:r>
        <w:rPr>
          <w:spacing w:val="-2"/>
        </w:rPr>
        <w:t>genommen.</w:t>
      </w:r>
    </w:p>
    <w:p w14:paraId="6123DBD2" w14:textId="37B4F19D" w:rsidR="00F93921" w:rsidRDefault="00F93921">
      <w:pPr>
        <w:pStyle w:val="Textkrper"/>
        <w:spacing w:line="352" w:lineRule="auto"/>
        <w:ind w:left="1640"/>
        <w:rPr>
          <w:spacing w:val="-2"/>
        </w:rPr>
      </w:pPr>
    </w:p>
    <w:p w14:paraId="33A5E436" w14:textId="5646B22B" w:rsidR="00F93921" w:rsidRDefault="00F93921">
      <w:pPr>
        <w:pStyle w:val="Textkrper"/>
        <w:spacing w:line="352" w:lineRule="auto"/>
        <w:ind w:left="1640"/>
        <w:rPr>
          <w:spacing w:val="-2"/>
        </w:rPr>
      </w:pPr>
      <w:r>
        <w:rPr>
          <w:spacing w:val="-2"/>
        </w:rPr>
        <w:t>Ort/Datum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Unterschrift</w:t>
      </w:r>
    </w:p>
    <w:p w14:paraId="712E04AB" w14:textId="0D76074A" w:rsidR="00F93921" w:rsidRDefault="00F93921">
      <w:pPr>
        <w:pStyle w:val="Textkrper"/>
        <w:spacing w:line="352" w:lineRule="auto"/>
        <w:ind w:left="1640"/>
        <w:rPr>
          <w:spacing w:val="-2"/>
        </w:rPr>
      </w:pPr>
    </w:p>
    <w:p w14:paraId="04025C68" w14:textId="699FAFEF" w:rsidR="00F93921" w:rsidRDefault="00F93921">
      <w:pPr>
        <w:pStyle w:val="Textkrper"/>
        <w:spacing w:line="352" w:lineRule="auto"/>
        <w:ind w:left="1640"/>
        <w:rPr>
          <w:spacing w:val="-2"/>
        </w:rPr>
      </w:pPr>
    </w:p>
    <w:p w14:paraId="2E2D5FD5" w14:textId="5A2DEF80" w:rsidR="00F93921" w:rsidRPr="00F93921" w:rsidRDefault="00F93921">
      <w:pPr>
        <w:pStyle w:val="Textkrper"/>
        <w:spacing w:line="352" w:lineRule="auto"/>
        <w:ind w:left="1640"/>
        <w:rPr>
          <w:color w:val="808080" w:themeColor="background1" w:themeShade="80"/>
        </w:rPr>
      </w:pPr>
      <w:r w:rsidRPr="00F93921">
        <w:rPr>
          <w:color w:val="808080" w:themeColor="background1" w:themeShade="80"/>
          <w:spacing w:val="-2"/>
        </w:rPr>
        <w:t>………………………………………………</w:t>
      </w:r>
      <w:r w:rsidRPr="00F93921">
        <w:rPr>
          <w:color w:val="808080" w:themeColor="background1" w:themeShade="80"/>
          <w:spacing w:val="-2"/>
        </w:rPr>
        <w:tab/>
      </w:r>
      <w:r w:rsidRPr="00F93921">
        <w:rPr>
          <w:color w:val="808080" w:themeColor="background1" w:themeShade="80"/>
          <w:spacing w:val="-2"/>
        </w:rPr>
        <w:tab/>
        <w:t>………………………………………………….</w:t>
      </w:r>
    </w:p>
    <w:p w14:paraId="00A64EC0" w14:textId="607AA048" w:rsidR="00E148BF" w:rsidRPr="001B62A1" w:rsidRDefault="00E148BF" w:rsidP="001B62A1">
      <w:pPr>
        <w:tabs>
          <w:tab w:val="left" w:pos="8324"/>
        </w:tabs>
        <w:ind w:left="8324" w:right="861"/>
        <w:rPr>
          <w:sz w:val="20"/>
          <w:szCs w:val="20"/>
        </w:rPr>
      </w:pPr>
    </w:p>
    <w:sectPr w:rsidR="00E148BF" w:rsidRPr="001B62A1" w:rsidSect="001B62A1">
      <w:type w:val="continuous"/>
      <w:pgSz w:w="11910" w:h="16840"/>
      <w:pgMar w:top="760" w:right="740" w:bottom="99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0B3"/>
    <w:multiLevelType w:val="hybridMultilevel"/>
    <w:tmpl w:val="FF8AD62C"/>
    <w:lvl w:ilvl="0" w:tplc="0E8E9B10">
      <w:numFmt w:val="bullet"/>
      <w:lvlText w:val="☐"/>
      <w:lvlJc w:val="left"/>
      <w:pPr>
        <w:ind w:left="464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0983298">
      <w:numFmt w:val="bullet"/>
      <w:lvlText w:val="•"/>
      <w:lvlJc w:val="left"/>
      <w:pPr>
        <w:ind w:left="677" w:hanging="361"/>
      </w:pPr>
      <w:rPr>
        <w:rFonts w:hint="default"/>
        <w:lang w:val="de-DE" w:eastAsia="en-US" w:bidi="ar-SA"/>
      </w:rPr>
    </w:lvl>
    <w:lvl w:ilvl="2" w:tplc="796CBD78">
      <w:numFmt w:val="bullet"/>
      <w:lvlText w:val="•"/>
      <w:lvlJc w:val="left"/>
      <w:pPr>
        <w:ind w:left="894" w:hanging="361"/>
      </w:pPr>
      <w:rPr>
        <w:rFonts w:hint="default"/>
        <w:lang w:val="de-DE" w:eastAsia="en-US" w:bidi="ar-SA"/>
      </w:rPr>
    </w:lvl>
    <w:lvl w:ilvl="3" w:tplc="16003DA0">
      <w:numFmt w:val="bullet"/>
      <w:lvlText w:val="•"/>
      <w:lvlJc w:val="left"/>
      <w:pPr>
        <w:ind w:left="1111" w:hanging="361"/>
      </w:pPr>
      <w:rPr>
        <w:rFonts w:hint="default"/>
        <w:lang w:val="de-DE" w:eastAsia="en-US" w:bidi="ar-SA"/>
      </w:rPr>
    </w:lvl>
    <w:lvl w:ilvl="4" w:tplc="A56A3C4A">
      <w:numFmt w:val="bullet"/>
      <w:lvlText w:val="•"/>
      <w:lvlJc w:val="left"/>
      <w:pPr>
        <w:ind w:left="1328" w:hanging="361"/>
      </w:pPr>
      <w:rPr>
        <w:rFonts w:hint="default"/>
        <w:lang w:val="de-DE" w:eastAsia="en-US" w:bidi="ar-SA"/>
      </w:rPr>
    </w:lvl>
    <w:lvl w:ilvl="5" w:tplc="61348760">
      <w:numFmt w:val="bullet"/>
      <w:lvlText w:val="•"/>
      <w:lvlJc w:val="left"/>
      <w:pPr>
        <w:ind w:left="1545" w:hanging="361"/>
      </w:pPr>
      <w:rPr>
        <w:rFonts w:hint="default"/>
        <w:lang w:val="de-DE" w:eastAsia="en-US" w:bidi="ar-SA"/>
      </w:rPr>
    </w:lvl>
    <w:lvl w:ilvl="6" w:tplc="EFA2E0B2">
      <w:numFmt w:val="bullet"/>
      <w:lvlText w:val="•"/>
      <w:lvlJc w:val="left"/>
      <w:pPr>
        <w:ind w:left="1762" w:hanging="361"/>
      </w:pPr>
      <w:rPr>
        <w:rFonts w:hint="default"/>
        <w:lang w:val="de-DE" w:eastAsia="en-US" w:bidi="ar-SA"/>
      </w:rPr>
    </w:lvl>
    <w:lvl w:ilvl="7" w:tplc="C4A6A4A0">
      <w:numFmt w:val="bullet"/>
      <w:lvlText w:val="•"/>
      <w:lvlJc w:val="left"/>
      <w:pPr>
        <w:ind w:left="1979" w:hanging="361"/>
      </w:pPr>
      <w:rPr>
        <w:rFonts w:hint="default"/>
        <w:lang w:val="de-DE" w:eastAsia="en-US" w:bidi="ar-SA"/>
      </w:rPr>
    </w:lvl>
    <w:lvl w:ilvl="8" w:tplc="30823EB8">
      <w:numFmt w:val="bullet"/>
      <w:lvlText w:val="•"/>
      <w:lvlJc w:val="left"/>
      <w:pPr>
        <w:ind w:left="2196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3E20047E"/>
    <w:multiLevelType w:val="hybridMultilevel"/>
    <w:tmpl w:val="F7E00660"/>
    <w:lvl w:ilvl="0" w:tplc="056C8178">
      <w:numFmt w:val="bullet"/>
      <w:lvlText w:val="☐"/>
      <w:lvlJc w:val="left"/>
      <w:pPr>
        <w:ind w:left="464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71D2DDF8">
      <w:numFmt w:val="bullet"/>
      <w:lvlText w:val="•"/>
      <w:lvlJc w:val="left"/>
      <w:pPr>
        <w:ind w:left="677" w:hanging="361"/>
      </w:pPr>
      <w:rPr>
        <w:rFonts w:hint="default"/>
        <w:lang w:val="de-DE" w:eastAsia="en-US" w:bidi="ar-SA"/>
      </w:rPr>
    </w:lvl>
    <w:lvl w:ilvl="2" w:tplc="373EAE6A">
      <w:numFmt w:val="bullet"/>
      <w:lvlText w:val="•"/>
      <w:lvlJc w:val="left"/>
      <w:pPr>
        <w:ind w:left="894" w:hanging="361"/>
      </w:pPr>
      <w:rPr>
        <w:rFonts w:hint="default"/>
        <w:lang w:val="de-DE" w:eastAsia="en-US" w:bidi="ar-SA"/>
      </w:rPr>
    </w:lvl>
    <w:lvl w:ilvl="3" w:tplc="C570EF3A">
      <w:numFmt w:val="bullet"/>
      <w:lvlText w:val="•"/>
      <w:lvlJc w:val="left"/>
      <w:pPr>
        <w:ind w:left="1111" w:hanging="361"/>
      </w:pPr>
      <w:rPr>
        <w:rFonts w:hint="default"/>
        <w:lang w:val="de-DE" w:eastAsia="en-US" w:bidi="ar-SA"/>
      </w:rPr>
    </w:lvl>
    <w:lvl w:ilvl="4" w:tplc="3CC0FAFC">
      <w:numFmt w:val="bullet"/>
      <w:lvlText w:val="•"/>
      <w:lvlJc w:val="left"/>
      <w:pPr>
        <w:ind w:left="1328" w:hanging="361"/>
      </w:pPr>
      <w:rPr>
        <w:rFonts w:hint="default"/>
        <w:lang w:val="de-DE" w:eastAsia="en-US" w:bidi="ar-SA"/>
      </w:rPr>
    </w:lvl>
    <w:lvl w:ilvl="5" w:tplc="42B219CA">
      <w:numFmt w:val="bullet"/>
      <w:lvlText w:val="•"/>
      <w:lvlJc w:val="left"/>
      <w:pPr>
        <w:ind w:left="1545" w:hanging="361"/>
      </w:pPr>
      <w:rPr>
        <w:rFonts w:hint="default"/>
        <w:lang w:val="de-DE" w:eastAsia="en-US" w:bidi="ar-SA"/>
      </w:rPr>
    </w:lvl>
    <w:lvl w:ilvl="6" w:tplc="C244668E">
      <w:numFmt w:val="bullet"/>
      <w:lvlText w:val="•"/>
      <w:lvlJc w:val="left"/>
      <w:pPr>
        <w:ind w:left="1762" w:hanging="361"/>
      </w:pPr>
      <w:rPr>
        <w:rFonts w:hint="default"/>
        <w:lang w:val="de-DE" w:eastAsia="en-US" w:bidi="ar-SA"/>
      </w:rPr>
    </w:lvl>
    <w:lvl w:ilvl="7" w:tplc="E6BC5232">
      <w:numFmt w:val="bullet"/>
      <w:lvlText w:val="•"/>
      <w:lvlJc w:val="left"/>
      <w:pPr>
        <w:ind w:left="1979" w:hanging="361"/>
      </w:pPr>
      <w:rPr>
        <w:rFonts w:hint="default"/>
        <w:lang w:val="de-DE" w:eastAsia="en-US" w:bidi="ar-SA"/>
      </w:rPr>
    </w:lvl>
    <w:lvl w:ilvl="8" w:tplc="CDEC7178">
      <w:numFmt w:val="bullet"/>
      <w:lvlText w:val="•"/>
      <w:lvlJc w:val="left"/>
      <w:pPr>
        <w:ind w:left="2196" w:hanging="361"/>
      </w:pPr>
      <w:rPr>
        <w:rFonts w:hint="default"/>
        <w:lang w:val="de-DE" w:eastAsia="en-US" w:bidi="ar-SA"/>
      </w:rPr>
    </w:lvl>
  </w:abstractNum>
  <w:abstractNum w:abstractNumId="2" w15:restartNumberingAfterBreak="0">
    <w:nsid w:val="53407F75"/>
    <w:multiLevelType w:val="hybridMultilevel"/>
    <w:tmpl w:val="0AD26958"/>
    <w:lvl w:ilvl="0" w:tplc="D2DCD1B0">
      <w:numFmt w:val="bullet"/>
      <w:lvlText w:val="☐"/>
      <w:lvlJc w:val="left"/>
      <w:pPr>
        <w:ind w:left="411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D392221A">
      <w:numFmt w:val="bullet"/>
      <w:lvlText w:val="•"/>
      <w:lvlJc w:val="left"/>
      <w:pPr>
        <w:ind w:left="1109" w:hanging="308"/>
      </w:pPr>
      <w:rPr>
        <w:rFonts w:hint="default"/>
        <w:lang w:val="de-DE" w:eastAsia="en-US" w:bidi="ar-SA"/>
      </w:rPr>
    </w:lvl>
    <w:lvl w:ilvl="2" w:tplc="8350FF54">
      <w:numFmt w:val="bullet"/>
      <w:lvlText w:val="•"/>
      <w:lvlJc w:val="left"/>
      <w:pPr>
        <w:ind w:left="1799" w:hanging="308"/>
      </w:pPr>
      <w:rPr>
        <w:rFonts w:hint="default"/>
        <w:lang w:val="de-DE" w:eastAsia="en-US" w:bidi="ar-SA"/>
      </w:rPr>
    </w:lvl>
    <w:lvl w:ilvl="3" w:tplc="D6447D74">
      <w:numFmt w:val="bullet"/>
      <w:lvlText w:val="•"/>
      <w:lvlJc w:val="left"/>
      <w:pPr>
        <w:ind w:left="2488" w:hanging="308"/>
      </w:pPr>
      <w:rPr>
        <w:rFonts w:hint="default"/>
        <w:lang w:val="de-DE" w:eastAsia="en-US" w:bidi="ar-SA"/>
      </w:rPr>
    </w:lvl>
    <w:lvl w:ilvl="4" w:tplc="326E0CFE">
      <w:numFmt w:val="bullet"/>
      <w:lvlText w:val="•"/>
      <w:lvlJc w:val="left"/>
      <w:pPr>
        <w:ind w:left="3178" w:hanging="308"/>
      </w:pPr>
      <w:rPr>
        <w:rFonts w:hint="default"/>
        <w:lang w:val="de-DE" w:eastAsia="en-US" w:bidi="ar-SA"/>
      </w:rPr>
    </w:lvl>
    <w:lvl w:ilvl="5" w:tplc="AD8A364A">
      <w:numFmt w:val="bullet"/>
      <w:lvlText w:val="•"/>
      <w:lvlJc w:val="left"/>
      <w:pPr>
        <w:ind w:left="3868" w:hanging="308"/>
      </w:pPr>
      <w:rPr>
        <w:rFonts w:hint="default"/>
        <w:lang w:val="de-DE" w:eastAsia="en-US" w:bidi="ar-SA"/>
      </w:rPr>
    </w:lvl>
    <w:lvl w:ilvl="6" w:tplc="2018BB32">
      <w:numFmt w:val="bullet"/>
      <w:lvlText w:val="•"/>
      <w:lvlJc w:val="left"/>
      <w:pPr>
        <w:ind w:left="4557" w:hanging="308"/>
      </w:pPr>
      <w:rPr>
        <w:rFonts w:hint="default"/>
        <w:lang w:val="de-DE" w:eastAsia="en-US" w:bidi="ar-SA"/>
      </w:rPr>
    </w:lvl>
    <w:lvl w:ilvl="7" w:tplc="1C5E8650">
      <w:numFmt w:val="bullet"/>
      <w:lvlText w:val="•"/>
      <w:lvlJc w:val="left"/>
      <w:pPr>
        <w:ind w:left="5247" w:hanging="308"/>
      </w:pPr>
      <w:rPr>
        <w:rFonts w:hint="default"/>
        <w:lang w:val="de-DE" w:eastAsia="en-US" w:bidi="ar-SA"/>
      </w:rPr>
    </w:lvl>
    <w:lvl w:ilvl="8" w:tplc="4C0841C8">
      <w:numFmt w:val="bullet"/>
      <w:lvlText w:val="•"/>
      <w:lvlJc w:val="left"/>
      <w:pPr>
        <w:ind w:left="5936" w:hanging="308"/>
      </w:pPr>
      <w:rPr>
        <w:rFonts w:hint="default"/>
        <w:lang w:val="de-DE" w:eastAsia="en-US" w:bidi="ar-SA"/>
      </w:rPr>
    </w:lvl>
  </w:abstractNum>
  <w:abstractNum w:abstractNumId="3" w15:restartNumberingAfterBreak="0">
    <w:nsid w:val="67E22329"/>
    <w:multiLevelType w:val="hybridMultilevel"/>
    <w:tmpl w:val="47EA6160"/>
    <w:lvl w:ilvl="0" w:tplc="00FE5576">
      <w:numFmt w:val="bullet"/>
      <w:lvlText w:val="☐"/>
      <w:lvlJc w:val="left"/>
      <w:pPr>
        <w:ind w:left="411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7ECF836">
      <w:numFmt w:val="bullet"/>
      <w:lvlText w:val="•"/>
      <w:lvlJc w:val="left"/>
      <w:pPr>
        <w:ind w:left="1109" w:hanging="308"/>
      </w:pPr>
      <w:rPr>
        <w:rFonts w:hint="default"/>
        <w:lang w:val="de-DE" w:eastAsia="en-US" w:bidi="ar-SA"/>
      </w:rPr>
    </w:lvl>
    <w:lvl w:ilvl="2" w:tplc="E2D6A824">
      <w:numFmt w:val="bullet"/>
      <w:lvlText w:val="•"/>
      <w:lvlJc w:val="left"/>
      <w:pPr>
        <w:ind w:left="1799" w:hanging="308"/>
      </w:pPr>
      <w:rPr>
        <w:rFonts w:hint="default"/>
        <w:lang w:val="de-DE" w:eastAsia="en-US" w:bidi="ar-SA"/>
      </w:rPr>
    </w:lvl>
    <w:lvl w:ilvl="3" w:tplc="E8885632">
      <w:numFmt w:val="bullet"/>
      <w:lvlText w:val="•"/>
      <w:lvlJc w:val="left"/>
      <w:pPr>
        <w:ind w:left="2488" w:hanging="308"/>
      </w:pPr>
      <w:rPr>
        <w:rFonts w:hint="default"/>
        <w:lang w:val="de-DE" w:eastAsia="en-US" w:bidi="ar-SA"/>
      </w:rPr>
    </w:lvl>
    <w:lvl w:ilvl="4" w:tplc="2E4A54DC">
      <w:numFmt w:val="bullet"/>
      <w:lvlText w:val="•"/>
      <w:lvlJc w:val="left"/>
      <w:pPr>
        <w:ind w:left="3178" w:hanging="308"/>
      </w:pPr>
      <w:rPr>
        <w:rFonts w:hint="default"/>
        <w:lang w:val="de-DE" w:eastAsia="en-US" w:bidi="ar-SA"/>
      </w:rPr>
    </w:lvl>
    <w:lvl w:ilvl="5" w:tplc="FAD2DA16">
      <w:numFmt w:val="bullet"/>
      <w:lvlText w:val="•"/>
      <w:lvlJc w:val="left"/>
      <w:pPr>
        <w:ind w:left="3868" w:hanging="308"/>
      </w:pPr>
      <w:rPr>
        <w:rFonts w:hint="default"/>
        <w:lang w:val="de-DE" w:eastAsia="en-US" w:bidi="ar-SA"/>
      </w:rPr>
    </w:lvl>
    <w:lvl w:ilvl="6" w:tplc="28C2E0C6">
      <w:numFmt w:val="bullet"/>
      <w:lvlText w:val="•"/>
      <w:lvlJc w:val="left"/>
      <w:pPr>
        <w:ind w:left="4557" w:hanging="308"/>
      </w:pPr>
      <w:rPr>
        <w:rFonts w:hint="default"/>
        <w:lang w:val="de-DE" w:eastAsia="en-US" w:bidi="ar-SA"/>
      </w:rPr>
    </w:lvl>
    <w:lvl w:ilvl="7" w:tplc="B21680C4">
      <w:numFmt w:val="bullet"/>
      <w:lvlText w:val="•"/>
      <w:lvlJc w:val="left"/>
      <w:pPr>
        <w:ind w:left="5247" w:hanging="308"/>
      </w:pPr>
      <w:rPr>
        <w:rFonts w:hint="default"/>
        <w:lang w:val="de-DE" w:eastAsia="en-US" w:bidi="ar-SA"/>
      </w:rPr>
    </w:lvl>
    <w:lvl w:ilvl="8" w:tplc="7F627348">
      <w:numFmt w:val="bullet"/>
      <w:lvlText w:val="•"/>
      <w:lvlJc w:val="left"/>
      <w:pPr>
        <w:ind w:left="5936" w:hanging="308"/>
      </w:pPr>
      <w:rPr>
        <w:rFonts w:hint="default"/>
        <w:lang w:val="de-DE" w:eastAsia="en-US" w:bidi="ar-SA"/>
      </w:rPr>
    </w:lvl>
  </w:abstractNum>
  <w:abstractNum w:abstractNumId="4" w15:restartNumberingAfterBreak="0">
    <w:nsid w:val="6B0C095B"/>
    <w:multiLevelType w:val="hybridMultilevel"/>
    <w:tmpl w:val="191463C4"/>
    <w:lvl w:ilvl="0" w:tplc="EB54A962">
      <w:numFmt w:val="bullet"/>
      <w:lvlText w:val="☐"/>
      <w:lvlJc w:val="left"/>
      <w:pPr>
        <w:ind w:left="411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79E0646">
      <w:numFmt w:val="bullet"/>
      <w:lvlText w:val="•"/>
      <w:lvlJc w:val="left"/>
      <w:pPr>
        <w:ind w:left="1109" w:hanging="308"/>
      </w:pPr>
      <w:rPr>
        <w:rFonts w:hint="default"/>
        <w:lang w:val="de-DE" w:eastAsia="en-US" w:bidi="ar-SA"/>
      </w:rPr>
    </w:lvl>
    <w:lvl w:ilvl="2" w:tplc="0D98DECA">
      <w:numFmt w:val="bullet"/>
      <w:lvlText w:val="•"/>
      <w:lvlJc w:val="left"/>
      <w:pPr>
        <w:ind w:left="1799" w:hanging="308"/>
      </w:pPr>
      <w:rPr>
        <w:rFonts w:hint="default"/>
        <w:lang w:val="de-DE" w:eastAsia="en-US" w:bidi="ar-SA"/>
      </w:rPr>
    </w:lvl>
    <w:lvl w:ilvl="3" w:tplc="AE8CC6BE">
      <w:numFmt w:val="bullet"/>
      <w:lvlText w:val="•"/>
      <w:lvlJc w:val="left"/>
      <w:pPr>
        <w:ind w:left="2488" w:hanging="308"/>
      </w:pPr>
      <w:rPr>
        <w:rFonts w:hint="default"/>
        <w:lang w:val="de-DE" w:eastAsia="en-US" w:bidi="ar-SA"/>
      </w:rPr>
    </w:lvl>
    <w:lvl w:ilvl="4" w:tplc="1BEC8DA2">
      <w:numFmt w:val="bullet"/>
      <w:lvlText w:val="•"/>
      <w:lvlJc w:val="left"/>
      <w:pPr>
        <w:ind w:left="3178" w:hanging="308"/>
      </w:pPr>
      <w:rPr>
        <w:rFonts w:hint="default"/>
        <w:lang w:val="de-DE" w:eastAsia="en-US" w:bidi="ar-SA"/>
      </w:rPr>
    </w:lvl>
    <w:lvl w:ilvl="5" w:tplc="F8C66228">
      <w:numFmt w:val="bullet"/>
      <w:lvlText w:val="•"/>
      <w:lvlJc w:val="left"/>
      <w:pPr>
        <w:ind w:left="3868" w:hanging="308"/>
      </w:pPr>
      <w:rPr>
        <w:rFonts w:hint="default"/>
        <w:lang w:val="de-DE" w:eastAsia="en-US" w:bidi="ar-SA"/>
      </w:rPr>
    </w:lvl>
    <w:lvl w:ilvl="6" w:tplc="04EAD426">
      <w:numFmt w:val="bullet"/>
      <w:lvlText w:val="•"/>
      <w:lvlJc w:val="left"/>
      <w:pPr>
        <w:ind w:left="4557" w:hanging="308"/>
      </w:pPr>
      <w:rPr>
        <w:rFonts w:hint="default"/>
        <w:lang w:val="de-DE" w:eastAsia="en-US" w:bidi="ar-SA"/>
      </w:rPr>
    </w:lvl>
    <w:lvl w:ilvl="7" w:tplc="5240C6F4">
      <w:numFmt w:val="bullet"/>
      <w:lvlText w:val="•"/>
      <w:lvlJc w:val="left"/>
      <w:pPr>
        <w:ind w:left="5247" w:hanging="308"/>
      </w:pPr>
      <w:rPr>
        <w:rFonts w:hint="default"/>
        <w:lang w:val="de-DE" w:eastAsia="en-US" w:bidi="ar-SA"/>
      </w:rPr>
    </w:lvl>
    <w:lvl w:ilvl="8" w:tplc="1BCA61E6">
      <w:numFmt w:val="bullet"/>
      <w:lvlText w:val="•"/>
      <w:lvlJc w:val="left"/>
      <w:pPr>
        <w:ind w:left="5936" w:hanging="308"/>
      </w:pPr>
      <w:rPr>
        <w:rFonts w:hint="default"/>
        <w:lang w:val="de-DE" w:eastAsia="en-US" w:bidi="ar-SA"/>
      </w:rPr>
    </w:lvl>
  </w:abstractNum>
  <w:num w:numId="1" w16cid:durableId="536744400">
    <w:abstractNumId w:val="1"/>
  </w:num>
  <w:num w:numId="2" w16cid:durableId="1551456688">
    <w:abstractNumId w:val="0"/>
  </w:num>
  <w:num w:numId="3" w16cid:durableId="1868643192">
    <w:abstractNumId w:val="4"/>
  </w:num>
  <w:num w:numId="4" w16cid:durableId="1582718771">
    <w:abstractNumId w:val="3"/>
  </w:num>
  <w:num w:numId="5" w16cid:durableId="938368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BF"/>
    <w:rsid w:val="001A055C"/>
    <w:rsid w:val="001B62A1"/>
    <w:rsid w:val="00216D93"/>
    <w:rsid w:val="002560F4"/>
    <w:rsid w:val="00264D92"/>
    <w:rsid w:val="00315E98"/>
    <w:rsid w:val="003E5CB2"/>
    <w:rsid w:val="00501E4B"/>
    <w:rsid w:val="00547737"/>
    <w:rsid w:val="005534BF"/>
    <w:rsid w:val="0067714E"/>
    <w:rsid w:val="00775D7E"/>
    <w:rsid w:val="0084183B"/>
    <w:rsid w:val="00853EF7"/>
    <w:rsid w:val="0097046C"/>
    <w:rsid w:val="009F58CF"/>
    <w:rsid w:val="00AF1FEA"/>
    <w:rsid w:val="00B91CF2"/>
    <w:rsid w:val="00C86BA1"/>
    <w:rsid w:val="00CE1101"/>
    <w:rsid w:val="00DA7B46"/>
    <w:rsid w:val="00E148BF"/>
    <w:rsid w:val="00F75640"/>
    <w:rsid w:val="00F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CE1DC"/>
  <w15:docId w15:val="{C27ECE6E-8D97-45F2-8B9E-40EEBA01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89"/>
      <w:ind w:left="1644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B62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Bauverwaltung 1</dc:creator>
  <cp:lastModifiedBy>Damiano Michele</cp:lastModifiedBy>
  <cp:revision>2</cp:revision>
  <cp:lastPrinted>2022-09-16T08:14:00Z</cp:lastPrinted>
  <dcterms:created xsi:type="dcterms:W3CDTF">2022-12-14T19:22:00Z</dcterms:created>
  <dcterms:modified xsi:type="dcterms:W3CDTF">2022-12-14T19:22:00Z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